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7EC" w:rsidRDefault="007C060C">
      <w:pPr>
        <w:pStyle w:val="Heading1"/>
        <w:spacing w:before="0" w:line="240" w:lineRule="auto"/>
      </w:pPr>
      <w:bookmarkStart w:id="0" w:name="_GoBack"/>
      <w:bookmarkEnd w:id="0"/>
      <w:r>
        <w:t>2016 Kickapoo High School Speech &amp;</w:t>
      </w:r>
      <w:r>
        <w:t xml:space="preserve"> Debate Booster Club Scholarship Application</w:t>
      </w:r>
    </w:p>
    <w:p w:rsidR="009577EC" w:rsidRDefault="007C060C">
      <w:pPr>
        <w:pStyle w:val="Standard"/>
        <w:jc w:val="center"/>
      </w:pPr>
      <w:r>
        <w:rPr>
          <w:i/>
          <w:color w:val="1F497D"/>
        </w:rPr>
        <w:t>DUE DATE: TO Mr. Baney BY Friday, APRIL 8</w:t>
      </w:r>
      <w:r>
        <w:rPr>
          <w:i/>
          <w:color w:val="1F497D"/>
          <w:vertAlign w:val="superscript"/>
        </w:rPr>
        <w:t>th</w:t>
      </w:r>
      <w:r>
        <w:rPr>
          <w:i/>
          <w:color w:val="1F497D"/>
        </w:rPr>
        <w:t xml:space="preserve"> BY 3PM – NO LATE APPLICATIONS ACCEPTED</w:t>
      </w:r>
    </w:p>
    <w:p w:rsidR="009577EC" w:rsidRDefault="007C060C">
      <w:pPr>
        <w:pStyle w:val="Heading1"/>
        <w:spacing w:line="240" w:lineRule="auto"/>
      </w:pPr>
      <w:r>
        <w:rPr>
          <w:sz w:val="26"/>
          <w:szCs w:val="26"/>
        </w:rPr>
        <w:t>Part I: Contact Information</w:t>
      </w:r>
    </w:p>
    <w:tbl>
      <w:tblPr>
        <w:tblW w:w="11017" w:type="dxa"/>
        <w:tblInd w:w="-108" w:type="dxa"/>
        <w:tblLayout w:type="fixed"/>
        <w:tblCellMar>
          <w:left w:w="10" w:type="dxa"/>
          <w:right w:w="10" w:type="dxa"/>
        </w:tblCellMar>
        <w:tblLook w:val="0000" w:firstRow="0" w:lastRow="0" w:firstColumn="0" w:lastColumn="0" w:noHBand="0" w:noVBand="0"/>
      </w:tblPr>
      <w:tblGrid>
        <w:gridCol w:w="5148"/>
        <w:gridCol w:w="5869"/>
      </w:tblGrid>
      <w:tr w:rsidR="009577EC">
        <w:tblPrEx>
          <w:tblCellMar>
            <w:top w:w="0" w:type="dxa"/>
            <w:bottom w:w="0" w:type="dxa"/>
          </w:tblCellMar>
        </w:tblPrEx>
        <w:tc>
          <w:tcPr>
            <w:tcW w:w="5148" w:type="dxa"/>
            <w:tcBorders>
              <w:top w:val="single" w:sz="4" w:space="0" w:color="00000A"/>
              <w:left w:val="single" w:sz="4" w:space="0" w:color="00000A"/>
              <w:bottom w:val="single" w:sz="8" w:space="0" w:color="4F81BD"/>
            </w:tcBorders>
            <w:shd w:val="clear" w:color="auto" w:fill="auto"/>
            <w:tcMar>
              <w:top w:w="0" w:type="dxa"/>
              <w:left w:w="108" w:type="dxa"/>
              <w:bottom w:w="0" w:type="dxa"/>
              <w:right w:w="108" w:type="dxa"/>
            </w:tcMar>
          </w:tcPr>
          <w:p w:rsidR="009577EC" w:rsidRDefault="007C060C">
            <w:pPr>
              <w:pStyle w:val="Standard"/>
              <w:spacing w:after="0" w:line="240" w:lineRule="auto"/>
            </w:pPr>
            <w:r>
              <w:rPr>
                <w:rFonts w:ascii="Cambria" w:hAnsi="Cambria" w:cs="Tahoma"/>
                <w:bCs/>
                <w:color w:val="365F91"/>
              </w:rPr>
              <w:t>Student Name:</w:t>
            </w:r>
          </w:p>
        </w:tc>
        <w:tc>
          <w:tcPr>
            <w:tcW w:w="5869" w:type="dxa"/>
            <w:tcBorders>
              <w:top w:val="single" w:sz="4" w:space="0" w:color="00000A"/>
              <w:bottom w:val="single" w:sz="8" w:space="0" w:color="4F81BD"/>
              <w:right w:val="single" w:sz="4" w:space="0" w:color="00000A"/>
            </w:tcBorders>
            <w:shd w:val="clear" w:color="auto" w:fill="auto"/>
            <w:tcMar>
              <w:top w:w="0" w:type="dxa"/>
              <w:left w:w="108" w:type="dxa"/>
              <w:bottom w:w="0" w:type="dxa"/>
              <w:right w:w="108" w:type="dxa"/>
            </w:tcMar>
          </w:tcPr>
          <w:p w:rsidR="009577EC" w:rsidRDefault="007C060C">
            <w:pPr>
              <w:pStyle w:val="Standard"/>
              <w:spacing w:after="0" w:line="240" w:lineRule="auto"/>
            </w:pPr>
            <w:r>
              <w:rPr>
                <w:rFonts w:ascii="Cambria" w:hAnsi="Cambria" w:cs="Tahoma"/>
                <w:bCs/>
                <w:color w:val="365F91"/>
              </w:rPr>
              <w:t>Student Email:</w:t>
            </w:r>
            <w:r>
              <w:rPr>
                <w:rFonts w:ascii="Cambria" w:hAnsi="Cambria" w:cs="Tahoma"/>
                <w:bCs/>
                <w:color w:val="365F91"/>
              </w:rPr>
              <w:tab/>
            </w:r>
            <w:r>
              <w:rPr>
                <w:rFonts w:ascii="Cambria" w:hAnsi="Cambria" w:cs="Tahoma"/>
                <w:bCs/>
                <w:color w:val="365F91"/>
              </w:rPr>
              <w:tab/>
            </w:r>
          </w:p>
        </w:tc>
      </w:tr>
      <w:tr w:rsidR="009577EC">
        <w:tblPrEx>
          <w:tblCellMar>
            <w:top w:w="0" w:type="dxa"/>
            <w:bottom w:w="0" w:type="dxa"/>
          </w:tblCellMar>
        </w:tblPrEx>
        <w:tc>
          <w:tcPr>
            <w:tcW w:w="5148" w:type="dxa"/>
            <w:tcBorders>
              <w:left w:val="single" w:sz="4" w:space="0" w:color="00000A"/>
            </w:tcBorders>
            <w:shd w:val="clear" w:color="auto" w:fill="D3DFEE"/>
            <w:tcMar>
              <w:top w:w="0" w:type="dxa"/>
              <w:left w:w="108" w:type="dxa"/>
              <w:bottom w:w="0" w:type="dxa"/>
              <w:right w:w="108" w:type="dxa"/>
            </w:tcMar>
          </w:tcPr>
          <w:p w:rsidR="009577EC" w:rsidRDefault="007C060C">
            <w:pPr>
              <w:pStyle w:val="Standard"/>
              <w:spacing w:after="0" w:line="240" w:lineRule="auto"/>
            </w:pPr>
            <w:r>
              <w:rPr>
                <w:rFonts w:ascii="Cambria" w:hAnsi="Cambria" w:cs="Tahoma"/>
                <w:bCs/>
                <w:color w:val="365F91"/>
              </w:rPr>
              <w:t>Parent Name:</w:t>
            </w:r>
          </w:p>
        </w:tc>
        <w:tc>
          <w:tcPr>
            <w:tcW w:w="5869" w:type="dxa"/>
            <w:tcBorders>
              <w:right w:val="single" w:sz="4" w:space="0" w:color="00000A"/>
            </w:tcBorders>
            <w:shd w:val="clear" w:color="auto" w:fill="D3DFEE"/>
            <w:tcMar>
              <w:top w:w="0" w:type="dxa"/>
              <w:left w:w="108" w:type="dxa"/>
              <w:bottom w:w="0" w:type="dxa"/>
              <w:right w:w="108" w:type="dxa"/>
            </w:tcMar>
          </w:tcPr>
          <w:p w:rsidR="009577EC" w:rsidRDefault="007C060C">
            <w:pPr>
              <w:pStyle w:val="Standard"/>
              <w:spacing w:after="0" w:line="240" w:lineRule="auto"/>
            </w:pPr>
            <w:r>
              <w:rPr>
                <w:rFonts w:ascii="Cambria" w:hAnsi="Cambria" w:cs="Tahoma"/>
                <w:color w:val="365F91"/>
              </w:rPr>
              <w:t>Parent Email:</w:t>
            </w:r>
          </w:p>
        </w:tc>
      </w:tr>
      <w:tr w:rsidR="009577EC">
        <w:tblPrEx>
          <w:tblCellMar>
            <w:top w:w="0" w:type="dxa"/>
            <w:bottom w:w="0" w:type="dxa"/>
          </w:tblCellMar>
        </w:tblPrEx>
        <w:tc>
          <w:tcPr>
            <w:tcW w:w="5148" w:type="dxa"/>
            <w:tcBorders>
              <w:left w:val="single" w:sz="4" w:space="0" w:color="00000A"/>
            </w:tcBorders>
            <w:shd w:val="clear" w:color="auto" w:fill="auto"/>
            <w:tcMar>
              <w:top w:w="0" w:type="dxa"/>
              <w:left w:w="108" w:type="dxa"/>
              <w:bottom w:w="0" w:type="dxa"/>
              <w:right w:w="108" w:type="dxa"/>
            </w:tcMar>
          </w:tcPr>
          <w:p w:rsidR="009577EC" w:rsidRDefault="007C060C">
            <w:pPr>
              <w:pStyle w:val="Standard"/>
              <w:spacing w:after="0" w:line="240" w:lineRule="auto"/>
            </w:pPr>
            <w:r>
              <w:rPr>
                <w:rFonts w:ascii="Cambria" w:hAnsi="Cambria" w:cs="Tahoma"/>
                <w:bCs/>
                <w:color w:val="365F91"/>
              </w:rPr>
              <w:t>Home Phone:</w:t>
            </w:r>
          </w:p>
        </w:tc>
        <w:tc>
          <w:tcPr>
            <w:tcW w:w="5869" w:type="dxa"/>
            <w:tcBorders>
              <w:right w:val="single" w:sz="4" w:space="0" w:color="00000A"/>
            </w:tcBorders>
            <w:shd w:val="clear" w:color="auto" w:fill="auto"/>
            <w:tcMar>
              <w:top w:w="0" w:type="dxa"/>
              <w:left w:w="108" w:type="dxa"/>
              <w:bottom w:w="0" w:type="dxa"/>
              <w:right w:w="108" w:type="dxa"/>
            </w:tcMar>
          </w:tcPr>
          <w:p w:rsidR="009577EC" w:rsidRDefault="007C060C">
            <w:pPr>
              <w:pStyle w:val="Standard"/>
              <w:spacing w:after="0" w:line="240" w:lineRule="auto"/>
            </w:pPr>
            <w:r>
              <w:rPr>
                <w:rFonts w:ascii="Cambria" w:hAnsi="Cambria" w:cs="Tahoma"/>
                <w:color w:val="365F91"/>
              </w:rPr>
              <w:t>Alternate Phone:</w:t>
            </w:r>
          </w:p>
        </w:tc>
      </w:tr>
      <w:tr w:rsidR="009577EC">
        <w:tblPrEx>
          <w:tblCellMar>
            <w:top w:w="0" w:type="dxa"/>
            <w:bottom w:w="0" w:type="dxa"/>
          </w:tblCellMar>
        </w:tblPrEx>
        <w:trPr>
          <w:trHeight w:val="288"/>
        </w:trPr>
        <w:tc>
          <w:tcPr>
            <w:tcW w:w="5148" w:type="dxa"/>
            <w:tcBorders>
              <w:left w:val="single" w:sz="4" w:space="0" w:color="00000A"/>
              <w:bottom w:val="single" w:sz="4" w:space="0" w:color="00000A"/>
            </w:tcBorders>
            <w:shd w:val="clear" w:color="auto" w:fill="D3DFEE"/>
            <w:tcMar>
              <w:top w:w="0" w:type="dxa"/>
              <w:left w:w="108" w:type="dxa"/>
              <w:bottom w:w="0" w:type="dxa"/>
              <w:right w:w="108" w:type="dxa"/>
            </w:tcMar>
          </w:tcPr>
          <w:p w:rsidR="009577EC" w:rsidRDefault="007C060C">
            <w:pPr>
              <w:pStyle w:val="Standard"/>
              <w:spacing w:after="0" w:line="240" w:lineRule="auto"/>
            </w:pPr>
            <w:r>
              <w:rPr>
                <w:rFonts w:ascii="Cambria" w:hAnsi="Cambria" w:cs="Tahoma"/>
                <w:bCs/>
                <w:color w:val="365F91"/>
              </w:rPr>
              <w:t xml:space="preserve">Mailing </w:t>
            </w:r>
            <w:r>
              <w:rPr>
                <w:rFonts w:ascii="Cambria" w:hAnsi="Cambria" w:cs="Tahoma"/>
                <w:bCs/>
                <w:color w:val="365F91"/>
              </w:rPr>
              <w:t>Address:</w:t>
            </w:r>
          </w:p>
        </w:tc>
        <w:tc>
          <w:tcPr>
            <w:tcW w:w="5869" w:type="dxa"/>
            <w:tcBorders>
              <w:bottom w:val="single" w:sz="4" w:space="0" w:color="00000A"/>
              <w:right w:val="single" w:sz="4" w:space="0" w:color="00000A"/>
            </w:tcBorders>
            <w:shd w:val="clear" w:color="auto" w:fill="D3DFEE"/>
            <w:tcMar>
              <w:top w:w="0" w:type="dxa"/>
              <w:left w:w="108" w:type="dxa"/>
              <w:bottom w:w="0" w:type="dxa"/>
              <w:right w:w="108" w:type="dxa"/>
            </w:tcMar>
          </w:tcPr>
          <w:p w:rsidR="009577EC" w:rsidRDefault="007C060C">
            <w:pPr>
              <w:pStyle w:val="Standard"/>
              <w:spacing w:after="0" w:line="240" w:lineRule="auto"/>
            </w:pPr>
            <w:r>
              <w:rPr>
                <w:rFonts w:ascii="Cambria" w:hAnsi="Cambria" w:cs="Tahoma"/>
                <w:color w:val="365F91"/>
              </w:rPr>
              <w:t>City, State Zip:</w:t>
            </w:r>
          </w:p>
        </w:tc>
      </w:tr>
    </w:tbl>
    <w:p w:rsidR="009577EC" w:rsidRDefault="007C060C">
      <w:pPr>
        <w:pStyle w:val="Heading2"/>
        <w:spacing w:line="240" w:lineRule="auto"/>
      </w:pPr>
      <w:r>
        <w:rPr>
          <w:color w:val="365F91"/>
        </w:rPr>
        <w:t xml:space="preserve"> Part II Eligibility: Seals of Excellence Requirements </w:t>
      </w:r>
      <w:r>
        <w:rPr>
          <w:i/>
          <w:color w:val="365F91"/>
          <w:sz w:val="24"/>
          <w:szCs w:val="24"/>
        </w:rPr>
        <w:t>(To be initialed by Mr. Baney)</w:t>
      </w:r>
    </w:p>
    <w:tbl>
      <w:tblPr>
        <w:tblW w:w="11017" w:type="dxa"/>
        <w:tblInd w:w="-108" w:type="dxa"/>
        <w:tblLayout w:type="fixed"/>
        <w:tblCellMar>
          <w:left w:w="10" w:type="dxa"/>
          <w:right w:w="10" w:type="dxa"/>
        </w:tblCellMar>
        <w:tblLook w:val="0000" w:firstRow="0" w:lastRow="0" w:firstColumn="0" w:lastColumn="0" w:noHBand="0" w:noVBand="0"/>
      </w:tblPr>
      <w:tblGrid>
        <w:gridCol w:w="5148"/>
        <w:gridCol w:w="5869"/>
      </w:tblGrid>
      <w:tr w:rsidR="009577EC">
        <w:tblPrEx>
          <w:tblCellMar>
            <w:top w:w="0" w:type="dxa"/>
            <w:bottom w:w="0" w:type="dxa"/>
          </w:tblCellMar>
        </w:tblPrEx>
        <w:tc>
          <w:tcPr>
            <w:tcW w:w="5148" w:type="dxa"/>
            <w:tcBorders>
              <w:top w:val="single" w:sz="4" w:space="0" w:color="00000A"/>
              <w:left w:val="single" w:sz="4" w:space="0" w:color="00000A"/>
              <w:bottom w:val="single" w:sz="8" w:space="0" w:color="4F81BD"/>
            </w:tcBorders>
            <w:shd w:val="clear" w:color="auto" w:fill="auto"/>
            <w:tcMar>
              <w:top w:w="0" w:type="dxa"/>
              <w:left w:w="108" w:type="dxa"/>
              <w:bottom w:w="0" w:type="dxa"/>
              <w:right w:w="108" w:type="dxa"/>
            </w:tcMar>
          </w:tcPr>
          <w:p w:rsidR="009577EC" w:rsidRDefault="007C060C">
            <w:pPr>
              <w:pStyle w:val="Standard"/>
              <w:spacing w:after="0" w:line="240" w:lineRule="auto"/>
            </w:pPr>
            <w:r>
              <w:rPr>
                <w:rFonts w:ascii="Cambria" w:hAnsi="Cambria" w:cs="Tahoma"/>
                <w:bCs/>
                <w:color w:val="365F91"/>
              </w:rPr>
              <w:t>3.0 Grade Point Average/3.25 in Speech &amp; Debate_________</w:t>
            </w:r>
          </w:p>
        </w:tc>
        <w:tc>
          <w:tcPr>
            <w:tcW w:w="5869" w:type="dxa"/>
            <w:tcBorders>
              <w:top w:val="single" w:sz="4" w:space="0" w:color="00000A"/>
              <w:bottom w:val="single" w:sz="8" w:space="0" w:color="4F81BD"/>
              <w:right w:val="single" w:sz="4" w:space="0" w:color="00000A"/>
            </w:tcBorders>
            <w:shd w:val="clear" w:color="auto" w:fill="auto"/>
            <w:tcMar>
              <w:top w:w="0" w:type="dxa"/>
              <w:left w:w="108" w:type="dxa"/>
              <w:bottom w:w="0" w:type="dxa"/>
              <w:right w:w="108" w:type="dxa"/>
            </w:tcMar>
          </w:tcPr>
          <w:p w:rsidR="009577EC" w:rsidRDefault="007C060C">
            <w:pPr>
              <w:pStyle w:val="Standard"/>
              <w:spacing w:after="0" w:line="240" w:lineRule="auto"/>
            </w:pPr>
            <w:r>
              <w:rPr>
                <w:rFonts w:ascii="Cambria" w:hAnsi="Cambria" w:cs="Tahoma"/>
                <w:bCs/>
                <w:color w:val="365F91"/>
              </w:rPr>
              <w:t>Member of Speech &amp;</w:t>
            </w:r>
            <w:r>
              <w:rPr>
                <w:rFonts w:ascii="Cambria" w:hAnsi="Cambria" w:cs="Tahoma"/>
                <w:bCs/>
                <w:color w:val="365F91"/>
              </w:rPr>
              <w:t xml:space="preserve"> Debate Program for at least 2 years_________</w:t>
            </w:r>
          </w:p>
        </w:tc>
      </w:tr>
      <w:tr w:rsidR="009577EC">
        <w:tblPrEx>
          <w:tblCellMar>
            <w:top w:w="0" w:type="dxa"/>
            <w:bottom w:w="0" w:type="dxa"/>
          </w:tblCellMar>
        </w:tblPrEx>
        <w:tc>
          <w:tcPr>
            <w:tcW w:w="5148" w:type="dxa"/>
            <w:tcBorders>
              <w:left w:val="single" w:sz="4" w:space="0" w:color="00000A"/>
            </w:tcBorders>
            <w:shd w:val="clear" w:color="auto" w:fill="D3DFEE"/>
            <w:tcMar>
              <w:top w:w="0" w:type="dxa"/>
              <w:left w:w="108" w:type="dxa"/>
              <w:bottom w:w="0" w:type="dxa"/>
              <w:right w:w="108" w:type="dxa"/>
            </w:tcMar>
          </w:tcPr>
          <w:p w:rsidR="009577EC" w:rsidRDefault="007C060C">
            <w:pPr>
              <w:pStyle w:val="Standard"/>
              <w:spacing w:after="0" w:line="240" w:lineRule="auto"/>
            </w:pPr>
            <w:r>
              <w:rPr>
                <w:rFonts w:ascii="Cambria" w:hAnsi="Cambria" w:cs="Tahoma"/>
                <w:bCs/>
                <w:color w:val="365F91"/>
              </w:rPr>
              <w:t>Placed at least two major tournaments_________</w:t>
            </w:r>
          </w:p>
        </w:tc>
        <w:tc>
          <w:tcPr>
            <w:tcW w:w="5869" w:type="dxa"/>
            <w:tcBorders>
              <w:right w:val="single" w:sz="4" w:space="0" w:color="00000A"/>
            </w:tcBorders>
            <w:shd w:val="clear" w:color="auto" w:fill="D3DFEE"/>
            <w:tcMar>
              <w:top w:w="0" w:type="dxa"/>
              <w:left w:w="108" w:type="dxa"/>
              <w:bottom w:w="0" w:type="dxa"/>
              <w:right w:w="108" w:type="dxa"/>
            </w:tcMar>
          </w:tcPr>
          <w:p w:rsidR="009577EC" w:rsidRDefault="007C060C">
            <w:pPr>
              <w:pStyle w:val="Standard"/>
              <w:spacing w:after="0" w:line="240" w:lineRule="auto"/>
            </w:pPr>
            <w:r>
              <w:rPr>
                <w:rFonts w:ascii="Cambria" w:hAnsi="Cambria" w:cs="Tahoma"/>
                <w:color w:val="365F91"/>
              </w:rPr>
              <w:t>Participated in at least ten tournaments __________</w:t>
            </w:r>
          </w:p>
        </w:tc>
      </w:tr>
      <w:tr w:rsidR="009577EC">
        <w:tblPrEx>
          <w:tblCellMar>
            <w:top w:w="0" w:type="dxa"/>
            <w:bottom w:w="0" w:type="dxa"/>
          </w:tblCellMar>
        </w:tblPrEx>
        <w:tc>
          <w:tcPr>
            <w:tcW w:w="11017" w:type="dxa"/>
            <w:gridSpan w:val="2"/>
            <w:tcBorders>
              <w:left w:val="single" w:sz="4" w:space="0" w:color="00000A"/>
              <w:right w:val="single" w:sz="4" w:space="0" w:color="00000A"/>
            </w:tcBorders>
            <w:shd w:val="clear" w:color="auto" w:fill="auto"/>
            <w:tcMar>
              <w:top w:w="0" w:type="dxa"/>
              <w:left w:w="108" w:type="dxa"/>
              <w:bottom w:w="0" w:type="dxa"/>
              <w:right w:w="108" w:type="dxa"/>
            </w:tcMar>
          </w:tcPr>
          <w:p w:rsidR="009577EC" w:rsidRDefault="007C060C">
            <w:pPr>
              <w:pStyle w:val="Standard"/>
              <w:spacing w:after="0" w:line="240" w:lineRule="auto"/>
            </w:pPr>
            <w:r>
              <w:rPr>
                <w:rFonts w:ascii="Cambria" w:hAnsi="Cambria" w:cs="Tahoma"/>
                <w:bCs/>
                <w:color w:val="365F91"/>
              </w:rPr>
              <w:t>List the S&amp;D Booster Club Fundraisers you participated in:</w:t>
            </w:r>
          </w:p>
        </w:tc>
      </w:tr>
      <w:tr w:rsidR="009577EC">
        <w:tblPrEx>
          <w:tblCellMar>
            <w:top w:w="0" w:type="dxa"/>
            <w:bottom w:w="0" w:type="dxa"/>
          </w:tblCellMar>
        </w:tblPrEx>
        <w:tc>
          <w:tcPr>
            <w:tcW w:w="5148" w:type="dxa"/>
            <w:tcBorders>
              <w:left w:val="single" w:sz="4" w:space="0" w:color="00000A"/>
            </w:tcBorders>
            <w:shd w:val="clear" w:color="auto" w:fill="D9E2F3"/>
            <w:tcMar>
              <w:top w:w="0" w:type="dxa"/>
              <w:left w:w="108" w:type="dxa"/>
              <w:bottom w:w="0" w:type="dxa"/>
              <w:right w:w="108" w:type="dxa"/>
            </w:tcMar>
          </w:tcPr>
          <w:p w:rsidR="009577EC" w:rsidRDefault="009577EC">
            <w:pPr>
              <w:pStyle w:val="Standard"/>
              <w:spacing w:after="0" w:line="240" w:lineRule="auto"/>
              <w:rPr>
                <w:rFonts w:ascii="Cambria" w:hAnsi="Cambria" w:cs="Tahoma"/>
                <w:b/>
                <w:bCs/>
                <w:color w:val="365F91"/>
              </w:rPr>
            </w:pPr>
          </w:p>
        </w:tc>
        <w:tc>
          <w:tcPr>
            <w:tcW w:w="5869" w:type="dxa"/>
            <w:tcBorders>
              <w:right w:val="single" w:sz="4" w:space="0" w:color="00000A"/>
            </w:tcBorders>
            <w:shd w:val="clear" w:color="auto" w:fill="D9E2F3"/>
            <w:tcMar>
              <w:top w:w="0" w:type="dxa"/>
              <w:left w:w="108" w:type="dxa"/>
              <w:bottom w:w="0" w:type="dxa"/>
              <w:right w:w="108" w:type="dxa"/>
            </w:tcMar>
          </w:tcPr>
          <w:p w:rsidR="009577EC" w:rsidRDefault="009577EC">
            <w:pPr>
              <w:pStyle w:val="Standard"/>
              <w:spacing w:after="0" w:line="240" w:lineRule="auto"/>
              <w:rPr>
                <w:rFonts w:ascii="Cambria" w:hAnsi="Cambria" w:cs="Tahoma"/>
                <w:color w:val="365F91"/>
              </w:rPr>
            </w:pPr>
          </w:p>
          <w:p w:rsidR="009577EC" w:rsidRDefault="009577EC">
            <w:pPr>
              <w:pStyle w:val="Standard"/>
              <w:spacing w:after="0" w:line="240" w:lineRule="auto"/>
              <w:rPr>
                <w:rFonts w:ascii="Cambria" w:hAnsi="Cambria" w:cs="Tahoma"/>
                <w:color w:val="365F91"/>
              </w:rPr>
            </w:pPr>
          </w:p>
          <w:p w:rsidR="009577EC" w:rsidRDefault="009577EC">
            <w:pPr>
              <w:pStyle w:val="Standard"/>
              <w:spacing w:after="0" w:line="240" w:lineRule="auto"/>
              <w:rPr>
                <w:rFonts w:ascii="Cambria" w:hAnsi="Cambria" w:cs="Tahoma"/>
                <w:color w:val="365F91"/>
              </w:rPr>
            </w:pPr>
          </w:p>
          <w:p w:rsidR="009577EC" w:rsidRDefault="009577EC">
            <w:pPr>
              <w:pStyle w:val="Standard"/>
              <w:spacing w:after="0" w:line="240" w:lineRule="auto"/>
              <w:rPr>
                <w:rFonts w:ascii="Cambria" w:hAnsi="Cambria" w:cs="Tahoma"/>
                <w:color w:val="365F91"/>
              </w:rPr>
            </w:pPr>
          </w:p>
        </w:tc>
      </w:tr>
      <w:tr w:rsidR="009577EC">
        <w:tblPrEx>
          <w:tblCellMar>
            <w:top w:w="0" w:type="dxa"/>
            <w:bottom w:w="0" w:type="dxa"/>
          </w:tblCellMar>
        </w:tblPrEx>
        <w:tc>
          <w:tcPr>
            <w:tcW w:w="5148" w:type="dxa"/>
            <w:tcBorders>
              <w:left w:val="single" w:sz="4" w:space="0" w:color="00000A"/>
              <w:bottom w:val="single" w:sz="4" w:space="0" w:color="00000A"/>
            </w:tcBorders>
            <w:shd w:val="clear" w:color="auto" w:fill="D9E2F3"/>
            <w:tcMar>
              <w:top w:w="0" w:type="dxa"/>
              <w:left w:w="108" w:type="dxa"/>
              <w:bottom w:w="0" w:type="dxa"/>
              <w:right w:w="108" w:type="dxa"/>
            </w:tcMar>
          </w:tcPr>
          <w:p w:rsidR="009577EC" w:rsidRDefault="009577EC">
            <w:pPr>
              <w:pStyle w:val="Standard"/>
              <w:spacing w:after="0" w:line="240" w:lineRule="auto"/>
              <w:rPr>
                <w:rFonts w:ascii="Cambria" w:hAnsi="Cambria" w:cs="Tahoma"/>
                <w:b/>
                <w:bCs/>
                <w:color w:val="365F91"/>
              </w:rPr>
            </w:pPr>
          </w:p>
        </w:tc>
        <w:tc>
          <w:tcPr>
            <w:tcW w:w="5869" w:type="dxa"/>
            <w:tcBorders>
              <w:bottom w:val="single" w:sz="4" w:space="0" w:color="00000A"/>
              <w:right w:val="single" w:sz="4" w:space="0" w:color="00000A"/>
            </w:tcBorders>
            <w:shd w:val="clear" w:color="auto" w:fill="D9E2F3"/>
            <w:tcMar>
              <w:top w:w="0" w:type="dxa"/>
              <w:left w:w="108" w:type="dxa"/>
              <w:bottom w:w="0" w:type="dxa"/>
              <w:right w:w="108" w:type="dxa"/>
            </w:tcMar>
          </w:tcPr>
          <w:p w:rsidR="009577EC" w:rsidRDefault="009577EC">
            <w:pPr>
              <w:pStyle w:val="Standard"/>
              <w:spacing w:after="0" w:line="240" w:lineRule="auto"/>
              <w:rPr>
                <w:rFonts w:ascii="Cambria" w:hAnsi="Cambria" w:cs="Tahoma"/>
                <w:color w:val="365F91"/>
              </w:rPr>
            </w:pPr>
          </w:p>
          <w:p w:rsidR="009577EC" w:rsidRDefault="009577EC">
            <w:pPr>
              <w:pStyle w:val="Standard"/>
              <w:spacing w:after="0" w:line="240" w:lineRule="auto"/>
              <w:rPr>
                <w:rFonts w:ascii="Cambria" w:hAnsi="Cambria" w:cs="Tahoma"/>
                <w:color w:val="365F91"/>
              </w:rPr>
            </w:pPr>
          </w:p>
        </w:tc>
      </w:tr>
    </w:tbl>
    <w:p w:rsidR="009577EC" w:rsidRDefault="009577EC">
      <w:pPr>
        <w:pStyle w:val="Heading1"/>
        <w:spacing w:before="0" w:line="240" w:lineRule="auto"/>
        <w:rPr>
          <w:sz w:val="26"/>
          <w:szCs w:val="26"/>
        </w:rPr>
      </w:pPr>
    </w:p>
    <w:p w:rsidR="009577EC" w:rsidRDefault="007C060C">
      <w:pPr>
        <w:pStyle w:val="Heading1"/>
        <w:pBdr>
          <w:bottom w:val="single" w:sz="8" w:space="1" w:color="4472C4"/>
        </w:pBdr>
        <w:spacing w:before="0"/>
      </w:pPr>
      <w:r>
        <w:rPr>
          <w:sz w:val="26"/>
          <w:szCs w:val="26"/>
        </w:rPr>
        <w:t>Part III Essay:</w:t>
      </w:r>
    </w:p>
    <w:p w:rsidR="009577EC" w:rsidRDefault="007C060C">
      <w:pPr>
        <w:pStyle w:val="Heading1"/>
        <w:spacing w:before="0" w:line="240" w:lineRule="auto"/>
      </w:pPr>
      <w:r>
        <w:rPr>
          <w:rFonts w:cs="Tahoma"/>
          <w:b w:val="0"/>
          <w:sz w:val="22"/>
          <w:szCs w:val="22"/>
        </w:rPr>
        <w:t xml:space="preserve">The National Forensic </w:t>
      </w:r>
      <w:r>
        <w:rPr>
          <w:rFonts w:cs="Tahoma"/>
          <w:b w:val="0"/>
          <w:sz w:val="22"/>
          <w:szCs w:val="22"/>
        </w:rPr>
        <w:t>League’s vision is “that every child in the United States will be empowered to become an effective communicator, ethical individual, critical thinker, and leader in a democratic society.</w:t>
      </w:r>
      <w:r>
        <w:rPr>
          <w:rStyle w:val="FootnoteReference"/>
        </w:rPr>
        <w:footnoteReference w:id="1"/>
      </w:r>
    </w:p>
    <w:tbl>
      <w:tblPr>
        <w:tblW w:w="11016" w:type="dxa"/>
        <w:tblInd w:w="-108" w:type="dxa"/>
        <w:tblLayout w:type="fixed"/>
        <w:tblCellMar>
          <w:left w:w="10" w:type="dxa"/>
          <w:right w:w="10" w:type="dxa"/>
        </w:tblCellMar>
        <w:tblLook w:val="0000" w:firstRow="0" w:lastRow="0" w:firstColumn="0" w:lastColumn="0" w:noHBand="0" w:noVBand="0"/>
      </w:tblPr>
      <w:tblGrid>
        <w:gridCol w:w="11016"/>
      </w:tblGrid>
      <w:tr w:rsidR="009577EC">
        <w:tblPrEx>
          <w:tblCellMar>
            <w:top w:w="0" w:type="dxa"/>
            <w:bottom w:w="0" w:type="dxa"/>
          </w:tblCellMar>
        </w:tblPrEx>
        <w:tc>
          <w:tcPr>
            <w:tcW w:w="11016" w:type="dxa"/>
            <w:tcBorders>
              <w:top w:val="single" w:sz="8" w:space="0" w:color="4F81BD"/>
              <w:bottom w:val="single" w:sz="8" w:space="0" w:color="4F81BD"/>
            </w:tcBorders>
            <w:shd w:val="clear" w:color="auto" w:fill="auto"/>
            <w:tcMar>
              <w:top w:w="0" w:type="dxa"/>
              <w:left w:w="108" w:type="dxa"/>
              <w:bottom w:w="0" w:type="dxa"/>
              <w:right w:w="108" w:type="dxa"/>
            </w:tcMar>
          </w:tcPr>
          <w:p w:rsidR="009577EC" w:rsidRDefault="007C060C">
            <w:pPr>
              <w:pStyle w:val="Standard"/>
              <w:spacing w:after="0" w:line="240" w:lineRule="auto"/>
            </w:pPr>
            <w:r>
              <w:rPr>
                <w:rFonts w:ascii="Cambria" w:hAnsi="Cambria" w:cs="Tahoma"/>
                <w:b/>
                <w:bCs/>
                <w:color w:val="365F91"/>
                <w:szCs w:val="24"/>
              </w:rPr>
              <w:t xml:space="preserve">How has your participation in Kickapoo High School Speech and Debate empowered you to become an effective communicator, ethical individual, critical thinker, and leader in a democratic society? </w:t>
            </w:r>
            <w:r>
              <w:rPr>
                <w:rFonts w:ascii="Cambria" w:hAnsi="Cambria" w:cs="Tahoma"/>
                <w:b/>
                <w:bCs/>
                <w:i/>
                <w:color w:val="365F91"/>
                <w:sz w:val="20"/>
              </w:rPr>
              <w:t>(Attach additional sheet if nec</w:t>
            </w:r>
            <w:r>
              <w:rPr>
                <w:rFonts w:ascii="Cambria" w:hAnsi="Cambria" w:cs="Tahoma"/>
                <w:b/>
                <w:bCs/>
                <w:i/>
                <w:color w:val="365F91"/>
                <w:sz w:val="20"/>
              </w:rPr>
              <w:t>essary and illegible applications will not be reviewed.)</w:t>
            </w:r>
          </w:p>
        </w:tc>
      </w:tr>
      <w:tr w:rsidR="009577EC">
        <w:tblPrEx>
          <w:tblCellMar>
            <w:top w:w="0" w:type="dxa"/>
            <w:bottom w:w="0" w:type="dxa"/>
          </w:tblCellMar>
        </w:tblPrEx>
        <w:tc>
          <w:tcPr>
            <w:tcW w:w="11016" w:type="dxa"/>
            <w:tcBorders>
              <w:bottom w:val="single" w:sz="8" w:space="0" w:color="4F81BD"/>
            </w:tcBorders>
            <w:shd w:val="clear" w:color="auto" w:fill="D3DFEE"/>
            <w:tcMar>
              <w:top w:w="0" w:type="dxa"/>
              <w:left w:w="108" w:type="dxa"/>
              <w:bottom w:w="0" w:type="dxa"/>
              <w:right w:w="108" w:type="dxa"/>
            </w:tcMar>
          </w:tcPr>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p w:rsidR="009577EC" w:rsidRDefault="009577EC">
            <w:pPr>
              <w:pStyle w:val="Standard"/>
              <w:spacing w:after="0" w:line="240" w:lineRule="auto"/>
              <w:rPr>
                <w:rFonts w:ascii="Cambria" w:hAnsi="Cambria" w:cs="Tahoma"/>
                <w:b/>
                <w:bCs/>
                <w:color w:val="365F91"/>
              </w:rPr>
            </w:pPr>
          </w:p>
        </w:tc>
      </w:tr>
    </w:tbl>
    <w:p w:rsidR="009577EC" w:rsidRDefault="007C060C">
      <w:pPr>
        <w:pStyle w:val="Heading1"/>
        <w:spacing w:before="0" w:line="240" w:lineRule="auto"/>
      </w:pPr>
      <w:r>
        <w:rPr>
          <w:sz w:val="26"/>
          <w:szCs w:val="26"/>
        </w:rPr>
        <w:lastRenderedPageBreak/>
        <w:t>Part IV Additional Considerations:</w:t>
      </w:r>
    </w:p>
    <w:tbl>
      <w:tblPr>
        <w:tblW w:w="11046" w:type="dxa"/>
        <w:tblInd w:w="-108" w:type="dxa"/>
        <w:tblLayout w:type="fixed"/>
        <w:tblCellMar>
          <w:left w:w="10" w:type="dxa"/>
          <w:right w:w="10" w:type="dxa"/>
        </w:tblCellMar>
        <w:tblLook w:val="0000" w:firstRow="0" w:lastRow="0" w:firstColumn="0" w:lastColumn="0" w:noHBand="0" w:noVBand="0"/>
      </w:tblPr>
      <w:tblGrid>
        <w:gridCol w:w="11046"/>
      </w:tblGrid>
      <w:tr w:rsidR="009577EC">
        <w:tblPrEx>
          <w:tblCellMar>
            <w:top w:w="0" w:type="dxa"/>
            <w:bottom w:w="0" w:type="dxa"/>
          </w:tblCellMar>
        </w:tblPrEx>
        <w:trPr>
          <w:trHeight w:val="566"/>
        </w:trPr>
        <w:tc>
          <w:tcPr>
            <w:tcW w:w="11046" w:type="dxa"/>
            <w:tcBorders>
              <w:top w:val="single" w:sz="8" w:space="0" w:color="4F81BD"/>
              <w:bottom w:val="single" w:sz="8" w:space="0" w:color="4F81BD"/>
            </w:tcBorders>
            <w:shd w:val="clear" w:color="auto" w:fill="auto"/>
            <w:tcMar>
              <w:top w:w="0" w:type="dxa"/>
              <w:left w:w="108" w:type="dxa"/>
              <w:bottom w:w="0" w:type="dxa"/>
              <w:right w:w="108" w:type="dxa"/>
            </w:tcMar>
          </w:tcPr>
          <w:p w:rsidR="009577EC" w:rsidRDefault="007C060C">
            <w:pPr>
              <w:pStyle w:val="Standard"/>
              <w:spacing w:after="0" w:line="240" w:lineRule="auto"/>
            </w:pPr>
            <w:r>
              <w:rPr>
                <w:rFonts w:ascii="Cambria" w:hAnsi="Cambria" w:cs="Tahoma"/>
                <w:bCs/>
                <w:color w:val="365F91"/>
                <w:sz w:val="24"/>
                <w:szCs w:val="24"/>
              </w:rPr>
              <w:t xml:space="preserve">Please list any additional circumstances you would like the committee to take into </w:t>
            </w:r>
            <w:r>
              <w:rPr>
                <w:rFonts w:ascii="Cambria" w:hAnsi="Cambria" w:cs="Tahoma"/>
                <w:bCs/>
                <w:color w:val="365F91"/>
                <w:sz w:val="24"/>
                <w:szCs w:val="24"/>
              </w:rPr>
              <w:t>consideration when reviewing your application (financial, personal circumstances, etc.).</w:t>
            </w:r>
          </w:p>
        </w:tc>
      </w:tr>
      <w:tr w:rsidR="009577EC">
        <w:tblPrEx>
          <w:tblCellMar>
            <w:top w:w="0" w:type="dxa"/>
            <w:bottom w:w="0" w:type="dxa"/>
          </w:tblCellMar>
        </w:tblPrEx>
        <w:trPr>
          <w:trHeight w:val="3844"/>
        </w:trPr>
        <w:tc>
          <w:tcPr>
            <w:tcW w:w="11046" w:type="dxa"/>
            <w:shd w:val="clear" w:color="auto" w:fill="D3DFEE"/>
            <w:tcMar>
              <w:top w:w="0" w:type="dxa"/>
              <w:left w:w="108" w:type="dxa"/>
              <w:bottom w:w="0" w:type="dxa"/>
              <w:right w:w="108" w:type="dxa"/>
            </w:tcMar>
          </w:tcPr>
          <w:p w:rsidR="009577EC" w:rsidRDefault="009577EC">
            <w:pPr>
              <w:pStyle w:val="Standard"/>
              <w:spacing w:after="0" w:line="240" w:lineRule="auto"/>
              <w:rPr>
                <w:rFonts w:ascii="Cambria" w:hAnsi="Cambria"/>
                <w:b/>
                <w:bCs/>
                <w:color w:val="365F91"/>
              </w:rPr>
            </w:pPr>
          </w:p>
          <w:p w:rsidR="009577EC" w:rsidRDefault="009577EC">
            <w:pPr>
              <w:pStyle w:val="Standard"/>
              <w:spacing w:after="0" w:line="240" w:lineRule="auto"/>
              <w:rPr>
                <w:rFonts w:ascii="Cambria" w:hAnsi="Cambria"/>
                <w:b/>
                <w:bCs/>
                <w:color w:val="365F91"/>
              </w:rPr>
            </w:pPr>
          </w:p>
          <w:p w:rsidR="009577EC" w:rsidRDefault="009577EC">
            <w:pPr>
              <w:pStyle w:val="Standard"/>
              <w:spacing w:after="0" w:line="240" w:lineRule="auto"/>
              <w:rPr>
                <w:rFonts w:ascii="Cambria" w:hAnsi="Cambria"/>
                <w:b/>
                <w:bCs/>
                <w:color w:val="365F91"/>
              </w:rPr>
            </w:pPr>
          </w:p>
          <w:p w:rsidR="009577EC" w:rsidRDefault="009577EC">
            <w:pPr>
              <w:pStyle w:val="Standard"/>
              <w:spacing w:after="0" w:line="240" w:lineRule="auto"/>
              <w:rPr>
                <w:rFonts w:ascii="Cambria" w:hAnsi="Cambria"/>
                <w:b/>
                <w:bCs/>
                <w:color w:val="365F91"/>
              </w:rPr>
            </w:pPr>
          </w:p>
          <w:p w:rsidR="009577EC" w:rsidRDefault="009577EC">
            <w:pPr>
              <w:pStyle w:val="Standard"/>
              <w:spacing w:after="0" w:line="240" w:lineRule="auto"/>
              <w:rPr>
                <w:rFonts w:ascii="Cambria" w:hAnsi="Cambria"/>
                <w:b/>
                <w:bCs/>
                <w:color w:val="365F91"/>
              </w:rPr>
            </w:pPr>
          </w:p>
          <w:p w:rsidR="009577EC" w:rsidRDefault="009577EC">
            <w:pPr>
              <w:pStyle w:val="Standard"/>
              <w:spacing w:after="0" w:line="240" w:lineRule="auto"/>
              <w:rPr>
                <w:rFonts w:ascii="Cambria" w:hAnsi="Cambria"/>
                <w:b/>
                <w:bCs/>
                <w:color w:val="365F91"/>
              </w:rPr>
            </w:pPr>
          </w:p>
          <w:p w:rsidR="009577EC" w:rsidRDefault="009577EC">
            <w:pPr>
              <w:pStyle w:val="Standard"/>
              <w:spacing w:after="0" w:line="240" w:lineRule="auto"/>
              <w:rPr>
                <w:rFonts w:ascii="Cambria" w:hAnsi="Cambria"/>
                <w:b/>
                <w:bCs/>
                <w:color w:val="365F91"/>
              </w:rPr>
            </w:pPr>
          </w:p>
          <w:p w:rsidR="009577EC" w:rsidRDefault="009577EC">
            <w:pPr>
              <w:pStyle w:val="Standard"/>
              <w:spacing w:after="0" w:line="240" w:lineRule="auto"/>
              <w:rPr>
                <w:rFonts w:ascii="Cambria" w:hAnsi="Cambria"/>
                <w:b/>
                <w:bCs/>
                <w:color w:val="365F91"/>
              </w:rPr>
            </w:pPr>
          </w:p>
          <w:p w:rsidR="009577EC" w:rsidRDefault="009577EC">
            <w:pPr>
              <w:pStyle w:val="Standard"/>
              <w:spacing w:after="0" w:line="240" w:lineRule="auto"/>
              <w:rPr>
                <w:rFonts w:ascii="Cambria" w:hAnsi="Cambria"/>
                <w:b/>
                <w:bCs/>
                <w:color w:val="365F91"/>
              </w:rPr>
            </w:pPr>
          </w:p>
          <w:p w:rsidR="009577EC" w:rsidRDefault="009577EC">
            <w:pPr>
              <w:pStyle w:val="Standard"/>
              <w:spacing w:after="0" w:line="240" w:lineRule="auto"/>
              <w:rPr>
                <w:rFonts w:ascii="Cambria" w:hAnsi="Cambria"/>
                <w:b/>
                <w:bCs/>
                <w:color w:val="365F91"/>
              </w:rPr>
            </w:pPr>
          </w:p>
          <w:p w:rsidR="009577EC" w:rsidRDefault="009577EC">
            <w:pPr>
              <w:pStyle w:val="Standard"/>
              <w:spacing w:after="0" w:line="240" w:lineRule="auto"/>
              <w:rPr>
                <w:rFonts w:ascii="Cambria" w:hAnsi="Cambria"/>
                <w:b/>
                <w:bCs/>
                <w:color w:val="365F91"/>
              </w:rPr>
            </w:pPr>
          </w:p>
          <w:p w:rsidR="009577EC" w:rsidRDefault="009577EC">
            <w:pPr>
              <w:pStyle w:val="Standard"/>
              <w:spacing w:after="0" w:line="240" w:lineRule="auto"/>
              <w:rPr>
                <w:rFonts w:ascii="Cambria" w:hAnsi="Cambria"/>
                <w:b/>
                <w:bCs/>
                <w:color w:val="365F91"/>
              </w:rPr>
            </w:pPr>
          </w:p>
          <w:p w:rsidR="009577EC" w:rsidRDefault="009577EC">
            <w:pPr>
              <w:pStyle w:val="Standard"/>
              <w:spacing w:after="0" w:line="240" w:lineRule="auto"/>
              <w:rPr>
                <w:rFonts w:ascii="Cambria" w:hAnsi="Cambria"/>
                <w:b/>
                <w:bCs/>
                <w:color w:val="365F91"/>
              </w:rPr>
            </w:pPr>
          </w:p>
          <w:p w:rsidR="009577EC" w:rsidRDefault="009577EC">
            <w:pPr>
              <w:pStyle w:val="Standard"/>
              <w:spacing w:after="0" w:line="240" w:lineRule="auto"/>
              <w:rPr>
                <w:rFonts w:ascii="Cambria" w:hAnsi="Cambria"/>
                <w:b/>
                <w:bCs/>
                <w:color w:val="365F91"/>
              </w:rPr>
            </w:pPr>
          </w:p>
          <w:p w:rsidR="009577EC" w:rsidRDefault="009577EC">
            <w:pPr>
              <w:pStyle w:val="Standard"/>
              <w:spacing w:after="0" w:line="240" w:lineRule="auto"/>
              <w:rPr>
                <w:rFonts w:ascii="Cambria" w:hAnsi="Cambria"/>
                <w:b/>
                <w:bCs/>
                <w:color w:val="365F91"/>
              </w:rPr>
            </w:pPr>
          </w:p>
          <w:p w:rsidR="009577EC" w:rsidRDefault="009577EC">
            <w:pPr>
              <w:pStyle w:val="Standard"/>
              <w:spacing w:after="0" w:line="240" w:lineRule="auto"/>
              <w:rPr>
                <w:rFonts w:ascii="Cambria" w:hAnsi="Cambria"/>
                <w:b/>
                <w:bCs/>
                <w:color w:val="365F91"/>
              </w:rPr>
            </w:pPr>
          </w:p>
          <w:p w:rsidR="009577EC" w:rsidRDefault="009577EC">
            <w:pPr>
              <w:pStyle w:val="Standard"/>
              <w:spacing w:after="0" w:line="240" w:lineRule="auto"/>
              <w:rPr>
                <w:rFonts w:ascii="Cambria" w:hAnsi="Cambria"/>
                <w:b/>
                <w:bCs/>
                <w:color w:val="365F91"/>
              </w:rPr>
            </w:pPr>
          </w:p>
          <w:p w:rsidR="009577EC" w:rsidRDefault="009577EC">
            <w:pPr>
              <w:pStyle w:val="Standard"/>
              <w:spacing w:after="0" w:line="240" w:lineRule="auto"/>
              <w:rPr>
                <w:rFonts w:ascii="Cambria" w:hAnsi="Cambria"/>
                <w:b/>
                <w:bCs/>
                <w:color w:val="365F91"/>
              </w:rPr>
            </w:pPr>
          </w:p>
          <w:p w:rsidR="009577EC" w:rsidRDefault="009577EC">
            <w:pPr>
              <w:pStyle w:val="Standard"/>
              <w:spacing w:after="0" w:line="240" w:lineRule="auto"/>
              <w:rPr>
                <w:rFonts w:ascii="Cambria" w:hAnsi="Cambria"/>
                <w:b/>
                <w:bCs/>
                <w:color w:val="365F91"/>
              </w:rPr>
            </w:pPr>
          </w:p>
          <w:p w:rsidR="009577EC" w:rsidRDefault="009577EC">
            <w:pPr>
              <w:pStyle w:val="Standard"/>
              <w:spacing w:after="0" w:line="240" w:lineRule="auto"/>
              <w:rPr>
                <w:rFonts w:ascii="Cambria" w:hAnsi="Cambria"/>
                <w:b/>
                <w:bCs/>
                <w:color w:val="365F91"/>
              </w:rPr>
            </w:pPr>
          </w:p>
          <w:p w:rsidR="009577EC" w:rsidRDefault="009577EC">
            <w:pPr>
              <w:pStyle w:val="Standard"/>
              <w:spacing w:after="0" w:line="240" w:lineRule="auto"/>
              <w:rPr>
                <w:rFonts w:ascii="Cambria" w:hAnsi="Cambria"/>
                <w:b/>
                <w:bCs/>
                <w:color w:val="5B9BD5"/>
                <w:u w:val="single"/>
              </w:rPr>
            </w:pPr>
          </w:p>
        </w:tc>
      </w:tr>
    </w:tbl>
    <w:p w:rsidR="009577EC" w:rsidRDefault="009577EC">
      <w:pPr>
        <w:pStyle w:val="Heading1"/>
        <w:spacing w:before="0" w:line="240" w:lineRule="auto"/>
        <w:rPr>
          <w:sz w:val="26"/>
          <w:szCs w:val="26"/>
        </w:rPr>
      </w:pPr>
    </w:p>
    <w:p w:rsidR="009577EC" w:rsidRDefault="007C060C">
      <w:pPr>
        <w:pStyle w:val="Heading1"/>
        <w:spacing w:before="0" w:line="240" w:lineRule="auto"/>
        <w:rPr>
          <w:sz w:val="26"/>
          <w:szCs w:val="26"/>
        </w:rPr>
      </w:pPr>
      <w:r>
        <w:rPr>
          <w:sz w:val="26"/>
          <w:szCs w:val="26"/>
        </w:rPr>
        <w:t>Part V Successes and Achievements:</w:t>
      </w:r>
      <w:r>
        <w:rPr>
          <w:sz w:val="26"/>
          <w:szCs w:val="26"/>
        </w:rPr>
        <w:tab/>
        <w:t>(What sets you apart)</w:t>
      </w:r>
    </w:p>
    <w:p w:rsidR="009577EC" w:rsidRDefault="007C060C">
      <w:pPr>
        <w:pStyle w:val="Heading1"/>
        <w:pBdr>
          <w:top w:val="single" w:sz="4" w:space="1" w:color="4472C4"/>
          <w:bottom w:val="single" w:sz="2" w:space="1" w:color="4472C4"/>
        </w:pBdr>
        <w:spacing w:before="0" w:line="240" w:lineRule="auto"/>
        <w:rPr>
          <w:b w:val="0"/>
          <w:sz w:val="24"/>
        </w:rPr>
      </w:pPr>
      <w:r>
        <w:rPr>
          <w:b w:val="0"/>
          <w:sz w:val="24"/>
        </w:rPr>
        <w:t xml:space="preserve">Tell us about your achievements; including qualifying to State or Nationals, if this </w:t>
      </w:r>
      <w:r>
        <w:rPr>
          <w:b w:val="0"/>
          <w:sz w:val="24"/>
        </w:rPr>
        <w:t xml:space="preserve">applies to you. Also mention your commitment to the team; including any assistance given to the novice, and the overall impact on the team. </w:t>
      </w:r>
    </w:p>
    <w:p w:rsidR="009577EC" w:rsidRDefault="009577EC">
      <w:pPr>
        <w:pStyle w:val="Textbody"/>
        <w:pBdr>
          <w:bottom w:val="single" w:sz="4" w:space="1" w:color="4472C4"/>
        </w:pBdr>
        <w:shd w:val="clear" w:color="auto" w:fill="D9E2F3"/>
      </w:pPr>
    </w:p>
    <w:p w:rsidR="009577EC" w:rsidRDefault="009577EC">
      <w:pPr>
        <w:pStyle w:val="Textbody"/>
        <w:pBdr>
          <w:bottom w:val="single" w:sz="4" w:space="1" w:color="4472C4"/>
        </w:pBdr>
        <w:shd w:val="clear" w:color="auto" w:fill="D9E2F3"/>
      </w:pPr>
    </w:p>
    <w:p w:rsidR="009577EC" w:rsidRDefault="009577EC">
      <w:pPr>
        <w:pStyle w:val="Textbody"/>
        <w:pBdr>
          <w:bottom w:val="single" w:sz="4" w:space="1" w:color="4472C4"/>
        </w:pBdr>
        <w:shd w:val="clear" w:color="auto" w:fill="D9E2F3"/>
      </w:pPr>
    </w:p>
    <w:p w:rsidR="009577EC" w:rsidRDefault="009577EC">
      <w:pPr>
        <w:pStyle w:val="Textbody"/>
        <w:pBdr>
          <w:bottom w:val="single" w:sz="4" w:space="1" w:color="4472C4"/>
        </w:pBdr>
        <w:shd w:val="clear" w:color="auto" w:fill="D9E2F3"/>
      </w:pPr>
    </w:p>
    <w:p w:rsidR="009577EC" w:rsidRDefault="009577EC">
      <w:pPr>
        <w:pStyle w:val="Textbody"/>
        <w:pBdr>
          <w:bottom w:val="single" w:sz="4" w:space="1" w:color="4472C4"/>
        </w:pBdr>
        <w:shd w:val="clear" w:color="auto" w:fill="D9E2F3"/>
      </w:pPr>
    </w:p>
    <w:p w:rsidR="009577EC" w:rsidRDefault="009577EC">
      <w:pPr>
        <w:pStyle w:val="Textbody"/>
        <w:pBdr>
          <w:bottom w:val="single" w:sz="4" w:space="1" w:color="4472C4"/>
        </w:pBdr>
        <w:shd w:val="clear" w:color="auto" w:fill="D9E2F3"/>
      </w:pPr>
    </w:p>
    <w:p w:rsidR="009577EC" w:rsidRDefault="009577EC">
      <w:pPr>
        <w:pStyle w:val="Textbody"/>
        <w:pBdr>
          <w:bottom w:val="single" w:sz="4" w:space="1" w:color="4472C4"/>
        </w:pBdr>
        <w:shd w:val="clear" w:color="auto" w:fill="D9E2F3"/>
      </w:pPr>
    </w:p>
    <w:p w:rsidR="009577EC" w:rsidRDefault="009577EC">
      <w:pPr>
        <w:pStyle w:val="Textbody"/>
        <w:pBdr>
          <w:bottom w:val="single" w:sz="4" w:space="1" w:color="4472C4"/>
        </w:pBdr>
        <w:shd w:val="clear" w:color="auto" w:fill="D9E2F3"/>
      </w:pPr>
    </w:p>
    <w:p w:rsidR="009577EC" w:rsidRDefault="009577EC">
      <w:pPr>
        <w:pStyle w:val="Textbody"/>
        <w:pBdr>
          <w:bottom w:val="single" w:sz="4" w:space="1" w:color="4472C4"/>
        </w:pBdr>
        <w:shd w:val="clear" w:color="auto" w:fill="D9E2F3"/>
      </w:pPr>
    </w:p>
    <w:p w:rsidR="009577EC" w:rsidRDefault="009577EC">
      <w:pPr>
        <w:pStyle w:val="Textbody"/>
        <w:pBdr>
          <w:bottom w:val="single" w:sz="4" w:space="1" w:color="4472C4"/>
        </w:pBdr>
        <w:shd w:val="clear" w:color="auto" w:fill="D9E2F3"/>
      </w:pPr>
    </w:p>
    <w:p w:rsidR="009577EC" w:rsidRDefault="009577EC">
      <w:pPr>
        <w:pStyle w:val="Textbody"/>
        <w:pBdr>
          <w:bottom w:val="single" w:sz="4" w:space="1" w:color="4472C4"/>
        </w:pBdr>
        <w:shd w:val="clear" w:color="auto" w:fill="D9E2F3"/>
      </w:pPr>
    </w:p>
    <w:p w:rsidR="009577EC" w:rsidRDefault="009577EC">
      <w:pPr>
        <w:pStyle w:val="Textbody"/>
        <w:pBdr>
          <w:bottom w:val="single" w:sz="4" w:space="1" w:color="4472C4"/>
        </w:pBdr>
        <w:shd w:val="clear" w:color="auto" w:fill="D9E2F3"/>
      </w:pPr>
    </w:p>
    <w:p w:rsidR="009577EC" w:rsidRDefault="009577EC">
      <w:pPr>
        <w:pStyle w:val="Textbody"/>
        <w:pBdr>
          <w:bottom w:val="single" w:sz="4" w:space="1" w:color="4472C4"/>
        </w:pBdr>
        <w:shd w:val="clear" w:color="auto" w:fill="D9E2F3"/>
      </w:pPr>
    </w:p>
    <w:p w:rsidR="009577EC" w:rsidRDefault="009577EC">
      <w:pPr>
        <w:pStyle w:val="Textbody"/>
        <w:pBdr>
          <w:bottom w:val="single" w:sz="4" w:space="1" w:color="4472C4"/>
        </w:pBdr>
        <w:shd w:val="clear" w:color="auto" w:fill="D9E2F3"/>
      </w:pPr>
    </w:p>
    <w:p w:rsidR="009577EC" w:rsidRDefault="009577EC">
      <w:pPr>
        <w:pStyle w:val="Textbody"/>
        <w:pBdr>
          <w:bottom w:val="single" w:sz="4" w:space="1" w:color="4472C4"/>
        </w:pBdr>
        <w:shd w:val="clear" w:color="auto" w:fill="D9E2F3"/>
      </w:pPr>
    </w:p>
    <w:p w:rsidR="009577EC" w:rsidRDefault="007C060C">
      <w:pPr>
        <w:pStyle w:val="Heading1"/>
        <w:spacing w:before="0" w:line="240" w:lineRule="auto"/>
        <w:rPr>
          <w:sz w:val="26"/>
          <w:szCs w:val="26"/>
        </w:rPr>
      </w:pPr>
      <w:r>
        <w:rPr>
          <w:sz w:val="26"/>
          <w:szCs w:val="26"/>
        </w:rPr>
        <w:lastRenderedPageBreak/>
        <w:t>Part VI Tournament Attendance and Record for Senior Year</w:t>
      </w:r>
    </w:p>
    <w:p w:rsidR="009577EC" w:rsidRDefault="007C060C">
      <w:pPr>
        <w:pStyle w:val="Heading1"/>
        <w:pBdr>
          <w:top w:val="single" w:sz="4" w:space="1" w:color="4472C4"/>
          <w:bottom w:val="single" w:sz="4" w:space="1" w:color="4472C4"/>
        </w:pBdr>
        <w:spacing w:before="0" w:line="240" w:lineRule="auto"/>
        <w:rPr>
          <w:b w:val="0"/>
          <w:sz w:val="24"/>
        </w:rPr>
      </w:pPr>
      <w:r>
        <w:rPr>
          <w:b w:val="0"/>
          <w:sz w:val="24"/>
        </w:rPr>
        <w:t xml:space="preserve">Tell us about your Senior Year in Speech &amp; </w:t>
      </w:r>
      <w:r>
        <w:rPr>
          <w:b w:val="0"/>
          <w:sz w:val="24"/>
        </w:rPr>
        <w:t>Debate. This would include; how many tournaments you attended and your success at those tournaments.</w:t>
      </w:r>
    </w:p>
    <w:p w:rsidR="009577EC" w:rsidRDefault="009577EC">
      <w:pPr>
        <w:pStyle w:val="Heading1"/>
        <w:shd w:val="clear" w:color="auto" w:fill="D9E2F3"/>
        <w:spacing w:before="0" w:line="240" w:lineRule="auto"/>
        <w:rPr>
          <w:sz w:val="24"/>
        </w:rPr>
      </w:pPr>
    </w:p>
    <w:p w:rsidR="009577EC" w:rsidRDefault="009577EC">
      <w:pPr>
        <w:pStyle w:val="Heading1"/>
        <w:shd w:val="clear" w:color="auto" w:fill="D9E2F3"/>
        <w:spacing w:before="0" w:line="240" w:lineRule="auto"/>
        <w:rPr>
          <w:sz w:val="24"/>
        </w:rPr>
      </w:pPr>
    </w:p>
    <w:p w:rsidR="009577EC" w:rsidRDefault="009577EC">
      <w:pPr>
        <w:pStyle w:val="Heading1"/>
        <w:shd w:val="clear" w:color="auto" w:fill="D9E2F3"/>
        <w:spacing w:before="0" w:line="240" w:lineRule="auto"/>
        <w:rPr>
          <w:sz w:val="24"/>
        </w:rPr>
      </w:pPr>
    </w:p>
    <w:p w:rsidR="009577EC" w:rsidRDefault="009577EC">
      <w:pPr>
        <w:pStyle w:val="Heading1"/>
        <w:shd w:val="clear" w:color="auto" w:fill="D9E2F3"/>
        <w:spacing w:before="0" w:line="240" w:lineRule="auto"/>
        <w:rPr>
          <w:sz w:val="24"/>
        </w:rPr>
      </w:pPr>
    </w:p>
    <w:p w:rsidR="009577EC" w:rsidRDefault="009577EC">
      <w:pPr>
        <w:pStyle w:val="Heading1"/>
        <w:shd w:val="clear" w:color="auto" w:fill="D9E2F3"/>
        <w:spacing w:before="0" w:line="240" w:lineRule="auto"/>
        <w:rPr>
          <w:sz w:val="24"/>
        </w:rPr>
      </w:pPr>
    </w:p>
    <w:p w:rsidR="009577EC" w:rsidRDefault="009577EC">
      <w:pPr>
        <w:pStyle w:val="Heading1"/>
        <w:shd w:val="clear" w:color="auto" w:fill="D9E2F3"/>
        <w:spacing w:before="0" w:line="240" w:lineRule="auto"/>
        <w:rPr>
          <w:sz w:val="24"/>
        </w:rPr>
      </w:pPr>
    </w:p>
    <w:p w:rsidR="009577EC" w:rsidRDefault="009577EC">
      <w:pPr>
        <w:pStyle w:val="Textbody"/>
        <w:shd w:val="clear" w:color="auto" w:fill="D9E2F3"/>
      </w:pPr>
    </w:p>
    <w:p w:rsidR="009577EC" w:rsidRDefault="009577EC">
      <w:pPr>
        <w:pStyle w:val="Textbody"/>
        <w:shd w:val="clear" w:color="auto" w:fill="D9E2F3"/>
      </w:pPr>
    </w:p>
    <w:p w:rsidR="009577EC" w:rsidRDefault="009577EC">
      <w:pPr>
        <w:pStyle w:val="Textbody"/>
        <w:shd w:val="clear" w:color="auto" w:fill="D9E2F3"/>
      </w:pPr>
    </w:p>
    <w:p w:rsidR="009577EC" w:rsidRDefault="009577EC">
      <w:pPr>
        <w:pStyle w:val="Textbody"/>
        <w:shd w:val="clear" w:color="auto" w:fill="D9E2F3"/>
      </w:pPr>
    </w:p>
    <w:p w:rsidR="009577EC" w:rsidRDefault="009577EC">
      <w:pPr>
        <w:pStyle w:val="Textbody"/>
        <w:shd w:val="clear" w:color="auto" w:fill="D9E2F3"/>
      </w:pPr>
    </w:p>
    <w:p w:rsidR="009577EC" w:rsidRDefault="009577EC">
      <w:pPr>
        <w:pStyle w:val="Textbody"/>
        <w:shd w:val="clear" w:color="auto" w:fill="D9E2F3"/>
      </w:pPr>
    </w:p>
    <w:p w:rsidR="009577EC" w:rsidRDefault="009577EC">
      <w:pPr>
        <w:pStyle w:val="Textbody"/>
        <w:shd w:val="clear" w:color="auto" w:fill="D9E2F3"/>
      </w:pPr>
    </w:p>
    <w:p w:rsidR="009577EC" w:rsidRDefault="009577EC">
      <w:pPr>
        <w:pStyle w:val="Textbody"/>
        <w:shd w:val="clear" w:color="auto" w:fill="D9E2F3"/>
      </w:pPr>
    </w:p>
    <w:p w:rsidR="009577EC" w:rsidRDefault="009577EC">
      <w:pPr>
        <w:pStyle w:val="Textbody"/>
        <w:shd w:val="clear" w:color="auto" w:fill="D9E2F3"/>
      </w:pPr>
    </w:p>
    <w:p w:rsidR="009577EC" w:rsidRDefault="009577EC">
      <w:pPr>
        <w:pStyle w:val="Textbody"/>
        <w:shd w:val="clear" w:color="auto" w:fill="D9E2F3"/>
      </w:pPr>
    </w:p>
    <w:p w:rsidR="009577EC" w:rsidRDefault="009577EC">
      <w:pPr>
        <w:pStyle w:val="Textbody"/>
        <w:shd w:val="clear" w:color="auto" w:fill="D9E2F3"/>
      </w:pPr>
    </w:p>
    <w:p w:rsidR="009577EC" w:rsidRDefault="009577EC">
      <w:pPr>
        <w:pStyle w:val="Textbody"/>
        <w:shd w:val="clear" w:color="auto" w:fill="D9E2F3"/>
      </w:pPr>
    </w:p>
    <w:p w:rsidR="009577EC" w:rsidRDefault="009577EC">
      <w:pPr>
        <w:pStyle w:val="Textbody"/>
        <w:shd w:val="clear" w:color="auto" w:fill="D9E2F3"/>
      </w:pPr>
    </w:p>
    <w:p w:rsidR="009577EC" w:rsidRDefault="009577EC">
      <w:pPr>
        <w:pStyle w:val="Textbody"/>
        <w:shd w:val="clear" w:color="auto" w:fill="D9E2F3"/>
      </w:pPr>
    </w:p>
    <w:p w:rsidR="009577EC" w:rsidRDefault="009577EC">
      <w:pPr>
        <w:pStyle w:val="Textbody"/>
        <w:shd w:val="clear" w:color="auto" w:fill="D9E2F3"/>
      </w:pPr>
    </w:p>
    <w:p w:rsidR="009577EC" w:rsidRDefault="009577EC">
      <w:pPr>
        <w:pStyle w:val="Textbody"/>
        <w:shd w:val="clear" w:color="auto" w:fill="D9E2F3"/>
      </w:pPr>
    </w:p>
    <w:p w:rsidR="009577EC" w:rsidRDefault="009577EC">
      <w:pPr>
        <w:pStyle w:val="Textbody"/>
        <w:shd w:val="clear" w:color="auto" w:fill="D9E2F3"/>
      </w:pPr>
    </w:p>
    <w:p w:rsidR="009577EC" w:rsidRDefault="009577EC">
      <w:pPr>
        <w:pStyle w:val="Textbody"/>
        <w:shd w:val="clear" w:color="auto" w:fill="D9E2F3"/>
      </w:pPr>
    </w:p>
    <w:p w:rsidR="009577EC" w:rsidRDefault="009577EC">
      <w:pPr>
        <w:pStyle w:val="Textbody"/>
      </w:pPr>
    </w:p>
    <w:p w:rsidR="009577EC" w:rsidRDefault="009577EC">
      <w:pPr>
        <w:pStyle w:val="Heading1"/>
        <w:spacing w:before="0" w:line="240" w:lineRule="auto"/>
        <w:rPr>
          <w:sz w:val="24"/>
        </w:rPr>
      </w:pPr>
    </w:p>
    <w:p w:rsidR="009577EC" w:rsidRDefault="009577EC">
      <w:pPr>
        <w:pStyle w:val="Heading1"/>
        <w:spacing w:before="0" w:line="240" w:lineRule="auto"/>
        <w:rPr>
          <w:sz w:val="24"/>
        </w:rPr>
      </w:pPr>
    </w:p>
    <w:p w:rsidR="009577EC" w:rsidRDefault="009577EC">
      <w:pPr>
        <w:pStyle w:val="Heading1"/>
        <w:spacing w:before="0" w:line="240" w:lineRule="auto"/>
        <w:rPr>
          <w:sz w:val="24"/>
        </w:rPr>
      </w:pPr>
    </w:p>
    <w:p w:rsidR="009577EC" w:rsidRDefault="009577EC">
      <w:pPr>
        <w:pStyle w:val="Heading1"/>
        <w:spacing w:before="0" w:line="240" w:lineRule="auto"/>
        <w:rPr>
          <w:sz w:val="24"/>
        </w:rPr>
      </w:pPr>
    </w:p>
    <w:p w:rsidR="009577EC" w:rsidRDefault="009577EC">
      <w:pPr>
        <w:pStyle w:val="Heading1"/>
        <w:spacing w:before="0" w:line="240" w:lineRule="auto"/>
        <w:rPr>
          <w:sz w:val="24"/>
        </w:rPr>
      </w:pPr>
    </w:p>
    <w:p w:rsidR="009577EC" w:rsidRDefault="009577EC">
      <w:pPr>
        <w:pStyle w:val="Heading1"/>
        <w:spacing w:before="0" w:line="240" w:lineRule="auto"/>
        <w:rPr>
          <w:sz w:val="24"/>
        </w:rPr>
      </w:pPr>
    </w:p>
    <w:p w:rsidR="009577EC" w:rsidRDefault="009577EC">
      <w:pPr>
        <w:pStyle w:val="Heading1"/>
        <w:spacing w:before="0" w:line="240" w:lineRule="auto"/>
        <w:rPr>
          <w:sz w:val="24"/>
        </w:rPr>
      </w:pPr>
    </w:p>
    <w:p w:rsidR="009577EC" w:rsidRDefault="007C060C">
      <w:pPr>
        <w:pStyle w:val="Heading1"/>
        <w:spacing w:before="0" w:line="240" w:lineRule="auto"/>
      </w:pPr>
      <w:r>
        <w:rPr>
          <w:sz w:val="24"/>
        </w:rPr>
        <w:t>All applications for Kickapoo High School Speech &amp;</w:t>
      </w:r>
      <w:r>
        <w:rPr>
          <w:sz w:val="24"/>
        </w:rPr>
        <w:t xml:space="preserve"> Debate Booster Club Scholarships will be reviewed by the Scholarship Committee. Senior parents are not eligible to participate in the review of applications.  Applications will be blind reviewed and ranked by each member. The Chair of the Scholarship Comm</w:t>
      </w:r>
      <w:r>
        <w:rPr>
          <w:sz w:val="24"/>
        </w:rPr>
        <w:t>ittee will compile the results. Scholarships will be given at the Annual Banquet.</w:t>
      </w:r>
    </w:p>
    <w:sectPr w:rsidR="009577EC">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60C" w:rsidRDefault="007C060C">
      <w:pPr>
        <w:spacing w:after="0" w:line="240" w:lineRule="auto"/>
      </w:pPr>
      <w:r>
        <w:separator/>
      </w:r>
    </w:p>
  </w:endnote>
  <w:endnote w:type="continuationSeparator" w:id="0">
    <w:p w:rsidR="007C060C" w:rsidRDefault="007C0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60C" w:rsidRDefault="007C060C">
      <w:pPr>
        <w:spacing w:after="0" w:line="240" w:lineRule="auto"/>
      </w:pPr>
      <w:r>
        <w:rPr>
          <w:color w:val="000000"/>
        </w:rPr>
        <w:separator/>
      </w:r>
    </w:p>
  </w:footnote>
  <w:footnote w:type="continuationSeparator" w:id="0">
    <w:p w:rsidR="007C060C" w:rsidRDefault="007C060C">
      <w:pPr>
        <w:spacing w:after="0" w:line="240" w:lineRule="auto"/>
      </w:pPr>
      <w:r>
        <w:continuationSeparator/>
      </w:r>
    </w:p>
  </w:footnote>
  <w:footnote w:id="1">
    <w:p w:rsidR="009577EC" w:rsidRDefault="007C060C">
      <w:pPr>
        <w:pStyle w:val="FootnoteText"/>
      </w:pPr>
      <w:r>
        <w:rPr>
          <w:rStyle w:val="FootnoteReference"/>
        </w:rPr>
        <w:footnoteRef/>
      </w:r>
      <w:hyperlink r:id="rId1" w:history="1">
        <w:r>
          <w:t>www.nationalforensicleague.org</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577EC"/>
    <w:rsid w:val="0071491D"/>
    <w:rsid w:val="007C060C"/>
    <w:rsid w:val="009577EC"/>
    <w:rsid w:val="00EA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5AD06-B58B-41B8-951E-15A781F6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keepNext/>
      <w:keepLines/>
      <w:spacing w:before="480" w:after="0"/>
      <w:outlineLvl w:val="0"/>
    </w:pPr>
    <w:rPr>
      <w:rFonts w:ascii="Cambria" w:hAnsi="Cambria"/>
      <w:b/>
      <w:bCs/>
      <w:color w:val="365F91"/>
      <w:sz w:val="28"/>
      <w:szCs w:val="28"/>
    </w:rPr>
  </w:style>
  <w:style w:type="paragraph" w:styleId="Heading2">
    <w:name w:val="heading 2"/>
    <w:basedOn w:val="Standard"/>
    <w:next w:val="Textbody"/>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FootnoteText">
    <w:name w:val="footnote text"/>
    <w:basedOn w:val="Standard"/>
    <w:pPr>
      <w:spacing w:after="0" w:line="240" w:lineRule="auto"/>
    </w:pPr>
    <w:rPr>
      <w:sz w:val="20"/>
      <w:szCs w:val="20"/>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paragraph" w:customStyle="1" w:styleId="Footnote">
    <w:name w:val="Footnote"/>
    <w:basedOn w:val="Standard"/>
    <w:pPr>
      <w:suppressLineNumbers/>
      <w:ind w:left="283" w:hanging="283"/>
    </w:pPr>
    <w:rPr>
      <w:sz w:val="20"/>
      <w:szCs w:val="20"/>
    </w:rPr>
  </w:style>
  <w:style w:type="character" w:customStyle="1" w:styleId="Heading1Char">
    <w:name w:val="Heading 1 Char"/>
    <w:basedOn w:val="DefaultParagraphFont"/>
    <w:rPr>
      <w:rFonts w:ascii="Cambria" w:hAnsi="Cambria" w:cs="F"/>
      <w:b/>
      <w:bCs/>
      <w:color w:val="365F91"/>
      <w:sz w:val="28"/>
      <w:szCs w:val="28"/>
    </w:rPr>
  </w:style>
  <w:style w:type="character" w:customStyle="1" w:styleId="Heading2Char">
    <w:name w:val="Heading 2 Char"/>
    <w:basedOn w:val="DefaultParagraphFont"/>
    <w:rPr>
      <w:rFonts w:ascii="Cambria" w:hAnsi="Cambria" w:cs="F"/>
      <w:b/>
      <w:bCs/>
      <w:color w:val="4F81BD"/>
      <w:sz w:val="26"/>
      <w:szCs w:val="26"/>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customStyle="1" w:styleId="Internetlink">
    <w:name w:val="Internet link"/>
    <w:basedOn w:val="DefaultParagraphFont"/>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FootnoteSymbol">
    <w:name w:val="Footnote Symbol"/>
  </w:style>
  <w:style w:type="character" w:customStyle="1" w:styleId="Footnoteanchor">
    <w:name w:val="Footnote anchor"/>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nationalforensicleagu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Springfield Public Schools</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Ponder</dc:creator>
  <cp:lastModifiedBy>Baney, Jon M</cp:lastModifiedBy>
  <cp:revision>2</cp:revision>
  <cp:lastPrinted>2016-02-05T18:26:00Z</cp:lastPrinted>
  <dcterms:created xsi:type="dcterms:W3CDTF">2016-04-01T14:07:00Z</dcterms:created>
  <dcterms:modified xsi:type="dcterms:W3CDTF">2016-04-01T14:07:00Z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